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16EF87" w14:textId="77777777" w:rsidR="00CA471F" w:rsidRPr="00CA471F" w:rsidRDefault="00CA471F" w:rsidP="00CA471F">
      <w:r w:rsidRPr="00CA471F">
        <w:t>ANEXO I DA INSTRUÇÃO NORMATIVA SME Nº 19, DE 14 DE MARÇO DE 2025</w:t>
      </w:r>
    </w:p>
    <w:p w14:paraId="4BEFDFDD" w14:textId="77777777" w:rsidR="00CA471F" w:rsidRPr="00CA471F" w:rsidRDefault="00CA471F" w:rsidP="00CA471F">
      <w:r w:rsidRPr="00CA471F">
        <w:t>Atividades a serem atribuídas aos professores em readaptação funcional nas Unidades Educacionais</w:t>
      </w:r>
    </w:p>
    <w:p w14:paraId="4C6C089C" w14:textId="2165FCDE" w:rsidR="00CA471F" w:rsidRPr="00CA471F" w:rsidRDefault="00CA471F" w:rsidP="00CA471F">
      <w:r w:rsidRPr="00CA471F">
        <w:drawing>
          <wp:inline distT="0" distB="0" distL="0" distR="0" wp14:anchorId="0663934F" wp14:editId="01DBA4D1">
            <wp:extent cx="6751674" cy="7845725"/>
            <wp:effectExtent l="0" t="0" r="0" b="3175"/>
            <wp:docPr id="180828734" name="Imagem 2" descr="Tabela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828734" name="Imagem 2" descr="Tabela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0171" cy="78555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1A833B" w14:textId="77777777" w:rsidR="00CA471F" w:rsidRDefault="00CA471F"/>
    <w:sectPr w:rsidR="00CA471F" w:rsidSect="00CA471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471F"/>
    <w:rsid w:val="00862521"/>
    <w:rsid w:val="00CA47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B3CE84"/>
  <w15:chartTrackingRefBased/>
  <w15:docId w15:val="{21366057-A047-43B2-A4C5-BC37497281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CA471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CA471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CA471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CA471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CA471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CA471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CA471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CA471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CA471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CA471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CA471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CA471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CA471F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CA471F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CA471F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CA471F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CA471F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CA471F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CA471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CA471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CA471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CA471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CA471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CA471F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CA471F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CA471F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CA471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CA471F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CA471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71156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784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C08F4911CEFC5A45848997EB6CA4297F" ma:contentTypeVersion="11" ma:contentTypeDescription="Crie um novo documento." ma:contentTypeScope="" ma:versionID="44468bc09b986b683e00c6d972cdf423">
  <xsd:schema xmlns:xsd="http://www.w3.org/2001/XMLSchema" xmlns:xs="http://www.w3.org/2001/XMLSchema" xmlns:p="http://schemas.microsoft.com/office/2006/metadata/properties" xmlns:ns2="605a2858-df78-46dd-a6a1-7dc32cc37077" xmlns:ns3="48e40531-d605-4a3f-86ad-5a02ac9d432e" targetNamespace="http://schemas.microsoft.com/office/2006/metadata/properties" ma:root="true" ma:fieldsID="01f7b2dbeb3e4299a6d69d63b5a7a09f" ns2:_="" ns3:_="">
    <xsd:import namespace="605a2858-df78-46dd-a6a1-7dc32cc37077"/>
    <xsd:import namespace="48e40531-d605-4a3f-86ad-5a02ac9d432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5a2858-df78-46dd-a6a1-7dc32cc3707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Marcações de imagem" ma:readOnly="false" ma:fieldId="{5cf76f15-5ced-4ddc-b409-7134ff3c332f}" ma:taxonomyMulti="true" ma:sspId="4e235577-fc96-4be5-bc73-d4be570dd0d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e40531-d605-4a3f-86ad-5a02ac9d432e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70b081f4-88e1-46e1-b831-25de7e9a5284}" ma:internalName="TaxCatchAll" ma:showField="CatchAllData" ma:web="48e40531-d605-4a3f-86ad-5a02ac9d432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8e40531-d605-4a3f-86ad-5a02ac9d432e" xsi:nil="true"/>
    <lcf76f155ced4ddcb4097134ff3c332f xmlns="605a2858-df78-46dd-a6a1-7dc32cc37077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C1CE5E55-051E-4808-AEF6-47DA9909336E}"/>
</file>

<file path=customXml/itemProps2.xml><?xml version="1.0" encoding="utf-8"?>
<ds:datastoreItem xmlns:ds="http://schemas.openxmlformats.org/officeDocument/2006/customXml" ds:itemID="{DF263F0A-C82C-4D66-BFB3-2689425ED520}"/>
</file>

<file path=customXml/itemProps3.xml><?xml version="1.0" encoding="utf-8"?>
<ds:datastoreItem xmlns:ds="http://schemas.openxmlformats.org/officeDocument/2006/customXml" ds:itemID="{0D43EB24-6E0B-429A-A2C2-7CD3DDF392F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</Words>
  <Characters>140</Characters>
  <Application>Microsoft Office Word</Application>
  <DocSecurity>0</DocSecurity>
  <Lines>1</Lines>
  <Paragraphs>1</Paragraphs>
  <ScaleCrop>false</ScaleCrop>
  <Company/>
  <LinksUpToDate>false</LinksUpToDate>
  <CharactersWithSpaces>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CARLINDA SANTOS SANTANA</dc:creator>
  <cp:keywords/>
  <dc:description/>
  <cp:lastModifiedBy>CARLINDA SANTOS SANTANA</cp:lastModifiedBy>
  <cp:revision>1</cp:revision>
  <dcterms:created xsi:type="dcterms:W3CDTF">2025-04-15T17:44:00Z</dcterms:created>
  <dcterms:modified xsi:type="dcterms:W3CDTF">2025-04-15T17:44:00Z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0x010100C08F4911CEFC5A45848997EB6CA4297F</vt:lpwstr>
  </property>
</Properties>
</file>